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4A7" w:rsidRPr="004A11C3" w:rsidRDefault="001358AE">
      <w:pPr>
        <w:rPr>
          <w:b/>
          <w:sz w:val="36"/>
          <w:szCs w:val="36"/>
        </w:rPr>
      </w:pPr>
      <w:r w:rsidRPr="004A11C3">
        <w:rPr>
          <w:b/>
          <w:sz w:val="36"/>
          <w:szCs w:val="36"/>
        </w:rPr>
        <w:t xml:space="preserve">SCORM </w:t>
      </w:r>
      <w:r w:rsidR="004C03C3" w:rsidRPr="004A11C3">
        <w:rPr>
          <w:b/>
          <w:sz w:val="36"/>
          <w:szCs w:val="36"/>
        </w:rPr>
        <w:t>Driver for Cross Domain</w:t>
      </w:r>
    </w:p>
    <w:p w:rsidR="00CA580C" w:rsidRDefault="004C03C3" w:rsidP="004C03C3">
      <w:pPr>
        <w:rPr>
          <w:sz w:val="28"/>
          <w:szCs w:val="28"/>
        </w:rPr>
      </w:pPr>
      <w:r w:rsidRPr="004A11C3">
        <w:rPr>
          <w:sz w:val="28"/>
          <w:szCs w:val="28"/>
        </w:rPr>
        <w:t>SCORM really likes for content and the player to reside in the same domain. Why?</w:t>
      </w:r>
      <w:r w:rsidR="00CA580C">
        <w:rPr>
          <w:sz w:val="28"/>
          <w:szCs w:val="28"/>
        </w:rPr>
        <w:t xml:space="preserve"> </w:t>
      </w:r>
      <w:r w:rsidRPr="004A11C3">
        <w:rPr>
          <w:sz w:val="28"/>
          <w:szCs w:val="28"/>
        </w:rPr>
        <w:t>Basically, SCORM requires that content be served from the same domain as the LMS API. Browsers intentionally prevent the JavaScript in the content from communicating with the SCORM API if they originate from different domains.</w:t>
      </w:r>
      <w:r w:rsidR="00CA580C">
        <w:rPr>
          <w:sz w:val="28"/>
          <w:szCs w:val="28"/>
        </w:rPr>
        <w:t xml:space="preserve"> </w:t>
      </w:r>
      <w:r w:rsidRPr="004A11C3">
        <w:rPr>
          <w:sz w:val="28"/>
          <w:szCs w:val="28"/>
        </w:rPr>
        <w:t xml:space="preserve">For content providers, this can be problematic for lots of reasons — maybe your content is database driven or the user experience is just better on your server. </w:t>
      </w:r>
    </w:p>
    <w:p w:rsidR="004C03C3" w:rsidRPr="004A11C3" w:rsidRDefault="00BE1AA5" w:rsidP="004C03C3">
      <w:pPr>
        <w:rPr>
          <w:sz w:val="28"/>
          <w:szCs w:val="28"/>
        </w:rPr>
      </w:pPr>
      <w:r w:rsidRPr="004A11C3">
        <w:rPr>
          <w:sz w:val="28"/>
          <w:szCs w:val="28"/>
        </w:rPr>
        <w:t xml:space="preserve">In order for </w:t>
      </w:r>
      <w:proofErr w:type="spellStart"/>
      <w:r w:rsidRPr="004A11C3">
        <w:rPr>
          <w:sz w:val="28"/>
          <w:szCs w:val="28"/>
        </w:rPr>
        <w:t>scorm</w:t>
      </w:r>
      <w:proofErr w:type="spellEnd"/>
      <w:r w:rsidRPr="004A11C3">
        <w:rPr>
          <w:sz w:val="28"/>
          <w:szCs w:val="28"/>
        </w:rPr>
        <w:t xml:space="preserve"> courses to be hosted elsewhere you need to have a SCORM API wrapper that will pass the proper parameters to and from the LMS system.</w:t>
      </w:r>
    </w:p>
    <w:p w:rsidR="00BE1AA5" w:rsidRPr="004A11C3" w:rsidRDefault="00AE324C" w:rsidP="004C03C3">
      <w:pPr>
        <w:rPr>
          <w:sz w:val="28"/>
          <w:szCs w:val="28"/>
        </w:rPr>
      </w:pPr>
      <w:proofErr w:type="spellStart"/>
      <w:r w:rsidRPr="004A11C3">
        <w:rPr>
          <w:sz w:val="28"/>
          <w:szCs w:val="28"/>
        </w:rPr>
        <w:t>Rustici</w:t>
      </w:r>
      <w:proofErr w:type="spellEnd"/>
      <w:r w:rsidRPr="004A11C3">
        <w:rPr>
          <w:sz w:val="28"/>
          <w:szCs w:val="28"/>
        </w:rPr>
        <w:t xml:space="preserve"> Software offers a SCORM cross domain wrapper on their web site…</w:t>
      </w:r>
    </w:p>
    <w:p w:rsidR="00AE324C" w:rsidRPr="004A11C3" w:rsidRDefault="00AE324C" w:rsidP="004C03C3">
      <w:pPr>
        <w:rPr>
          <w:sz w:val="28"/>
          <w:szCs w:val="28"/>
        </w:rPr>
      </w:pPr>
      <w:hyperlink r:id="rId5" w:history="1">
        <w:r w:rsidRPr="004A11C3">
          <w:rPr>
            <w:rStyle w:val="Hyperlink"/>
            <w:sz w:val="28"/>
            <w:szCs w:val="28"/>
          </w:rPr>
          <w:t>http://scorm.com/scorm-solved/scorm-driver/scorm-driver-cross-domain/</w:t>
        </w:r>
      </w:hyperlink>
    </w:p>
    <w:p w:rsidR="004A11C3" w:rsidRPr="004A11C3" w:rsidRDefault="004A11C3" w:rsidP="004C03C3">
      <w:pPr>
        <w:rPr>
          <w:sz w:val="28"/>
          <w:szCs w:val="28"/>
        </w:rPr>
      </w:pPr>
      <w:r w:rsidRPr="004A11C3">
        <w:rPr>
          <w:sz w:val="28"/>
          <w:szCs w:val="28"/>
        </w:rPr>
        <w:t>There are several free SCORM API wrappers available for download.</w:t>
      </w:r>
    </w:p>
    <w:p w:rsidR="00D83C6F" w:rsidRDefault="00617471" w:rsidP="004C03C3">
      <w:pPr>
        <w:rPr>
          <w:sz w:val="28"/>
          <w:szCs w:val="28"/>
        </w:rPr>
      </w:pPr>
      <w:r w:rsidRPr="004A11C3">
        <w:rPr>
          <w:sz w:val="28"/>
          <w:szCs w:val="28"/>
        </w:rPr>
        <w:t xml:space="preserve">At Trivantis we use a </w:t>
      </w:r>
      <w:proofErr w:type="spellStart"/>
      <w:r w:rsidRPr="004A11C3">
        <w:rPr>
          <w:sz w:val="28"/>
          <w:szCs w:val="28"/>
        </w:rPr>
        <w:t>scorm</w:t>
      </w:r>
      <w:proofErr w:type="spellEnd"/>
      <w:r w:rsidRPr="004A11C3">
        <w:rPr>
          <w:sz w:val="28"/>
          <w:szCs w:val="28"/>
        </w:rPr>
        <w:t xml:space="preserve"> API that was initially provided by Mind L</w:t>
      </w:r>
      <w:r w:rsidR="004A11C3" w:rsidRPr="004A11C3">
        <w:rPr>
          <w:sz w:val="28"/>
          <w:szCs w:val="28"/>
        </w:rPr>
        <w:t xml:space="preserve">eaders. </w:t>
      </w:r>
      <w:r w:rsidR="004A11C3">
        <w:rPr>
          <w:sz w:val="28"/>
          <w:szCs w:val="28"/>
        </w:rPr>
        <w:t xml:space="preserve"> Here are screen shots of the files included…….</w:t>
      </w:r>
    </w:p>
    <w:p w:rsidR="004A11C3" w:rsidRDefault="004A11C3" w:rsidP="004C03C3">
      <w:pPr>
        <w:rPr>
          <w:sz w:val="28"/>
          <w:szCs w:val="28"/>
        </w:rPr>
      </w:pPr>
      <w:r>
        <w:rPr>
          <w:noProof/>
        </w:rPr>
        <w:drawing>
          <wp:inline distT="0" distB="0" distL="0" distR="0" wp14:anchorId="4E4BFA24" wp14:editId="788C4B04">
            <wp:extent cx="5943600" cy="1923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923415"/>
                    </a:xfrm>
                    <a:prstGeom prst="rect">
                      <a:avLst/>
                    </a:prstGeom>
                  </pic:spPr>
                </pic:pic>
              </a:graphicData>
            </a:graphic>
          </wp:inline>
        </w:drawing>
      </w:r>
    </w:p>
    <w:p w:rsidR="00CA580C" w:rsidRDefault="00CA580C" w:rsidP="004C03C3">
      <w:pPr>
        <w:rPr>
          <w:sz w:val="28"/>
          <w:szCs w:val="28"/>
        </w:rPr>
      </w:pPr>
    </w:p>
    <w:p w:rsidR="00CA580C" w:rsidRDefault="00CA580C" w:rsidP="004C03C3">
      <w:pPr>
        <w:rPr>
          <w:sz w:val="28"/>
          <w:szCs w:val="28"/>
        </w:rPr>
      </w:pPr>
    </w:p>
    <w:p w:rsidR="00CA580C" w:rsidRDefault="00CA580C" w:rsidP="004C03C3">
      <w:pPr>
        <w:rPr>
          <w:sz w:val="28"/>
          <w:szCs w:val="28"/>
        </w:rPr>
      </w:pPr>
    </w:p>
    <w:p w:rsidR="00CA580C" w:rsidRDefault="00CA580C" w:rsidP="004C03C3">
      <w:pPr>
        <w:rPr>
          <w:sz w:val="28"/>
          <w:szCs w:val="28"/>
        </w:rPr>
      </w:pPr>
    </w:p>
    <w:p w:rsidR="004A11C3" w:rsidRDefault="004A11C3" w:rsidP="004C03C3">
      <w:pPr>
        <w:rPr>
          <w:sz w:val="28"/>
          <w:szCs w:val="28"/>
        </w:rPr>
      </w:pPr>
      <w:r>
        <w:rPr>
          <w:sz w:val="28"/>
          <w:szCs w:val="28"/>
        </w:rPr>
        <w:lastRenderedPageBreak/>
        <w:t>SCORM folder….</w:t>
      </w:r>
    </w:p>
    <w:p w:rsidR="004A11C3" w:rsidRDefault="004A11C3" w:rsidP="004C03C3">
      <w:pPr>
        <w:rPr>
          <w:sz w:val="28"/>
          <w:szCs w:val="28"/>
        </w:rPr>
      </w:pPr>
      <w:r>
        <w:rPr>
          <w:noProof/>
        </w:rPr>
        <w:drawing>
          <wp:inline distT="0" distB="0" distL="0" distR="0" wp14:anchorId="1546CBD9" wp14:editId="328B31C3">
            <wp:extent cx="5943600" cy="31210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121025"/>
                    </a:xfrm>
                    <a:prstGeom prst="rect">
                      <a:avLst/>
                    </a:prstGeom>
                  </pic:spPr>
                </pic:pic>
              </a:graphicData>
            </a:graphic>
          </wp:inline>
        </w:drawing>
      </w:r>
    </w:p>
    <w:p w:rsidR="004A11C3" w:rsidRDefault="004A11C3" w:rsidP="004C03C3">
      <w:pPr>
        <w:rPr>
          <w:sz w:val="28"/>
          <w:szCs w:val="28"/>
        </w:rPr>
      </w:pPr>
    </w:p>
    <w:p w:rsidR="004A11C3" w:rsidRDefault="004A11C3" w:rsidP="004C03C3">
      <w:pPr>
        <w:rPr>
          <w:b/>
          <w:sz w:val="36"/>
          <w:szCs w:val="36"/>
        </w:rPr>
      </w:pPr>
      <w:r w:rsidRPr="004A11C3">
        <w:rPr>
          <w:b/>
          <w:sz w:val="36"/>
          <w:szCs w:val="36"/>
        </w:rPr>
        <w:t xml:space="preserve">CourseMill </w:t>
      </w:r>
      <w:r>
        <w:rPr>
          <w:b/>
          <w:sz w:val="36"/>
          <w:szCs w:val="36"/>
        </w:rPr>
        <w:t>Course Launching</w:t>
      </w:r>
    </w:p>
    <w:p w:rsidR="004A11C3" w:rsidRDefault="004A11C3" w:rsidP="004C03C3">
      <w:pPr>
        <w:rPr>
          <w:sz w:val="28"/>
          <w:szCs w:val="28"/>
        </w:rPr>
      </w:pPr>
      <w:r>
        <w:rPr>
          <w:sz w:val="28"/>
          <w:szCs w:val="28"/>
        </w:rPr>
        <w:t>In the course set up for CourseMill there is a starting directory where</w:t>
      </w:r>
      <w:r w:rsidR="00CA580C">
        <w:rPr>
          <w:sz w:val="28"/>
          <w:szCs w:val="28"/>
        </w:rPr>
        <w:t xml:space="preserve"> the courses reside. This is basically the starting point…</w:t>
      </w:r>
    </w:p>
    <w:p w:rsidR="00CA580C" w:rsidRDefault="00CA580C" w:rsidP="004C03C3">
      <w:pPr>
        <w:rPr>
          <w:sz w:val="28"/>
          <w:szCs w:val="28"/>
        </w:rPr>
      </w:pPr>
      <w:r>
        <w:rPr>
          <w:noProof/>
        </w:rPr>
        <w:drawing>
          <wp:inline distT="0" distB="0" distL="0" distR="0" wp14:anchorId="1B2E04DA" wp14:editId="0448CF8A">
            <wp:extent cx="5371429" cy="172381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71429" cy="1723810"/>
                    </a:xfrm>
                    <a:prstGeom prst="rect">
                      <a:avLst/>
                    </a:prstGeom>
                  </pic:spPr>
                </pic:pic>
              </a:graphicData>
            </a:graphic>
          </wp:inline>
        </w:drawing>
      </w:r>
    </w:p>
    <w:p w:rsidR="00CA580C" w:rsidRDefault="00CA580C" w:rsidP="004C03C3">
      <w:pPr>
        <w:rPr>
          <w:sz w:val="28"/>
          <w:szCs w:val="28"/>
        </w:rPr>
      </w:pPr>
    </w:p>
    <w:p w:rsidR="00CA580C" w:rsidRDefault="00CA580C" w:rsidP="004C03C3">
      <w:pPr>
        <w:rPr>
          <w:sz w:val="28"/>
          <w:szCs w:val="28"/>
        </w:rPr>
      </w:pPr>
      <w:r>
        <w:rPr>
          <w:sz w:val="28"/>
          <w:szCs w:val="28"/>
        </w:rPr>
        <w:t>In the content settings for courses there is a launch URL. This is an example of how the SCORM wrapper API is called, and set to launch the course….</w:t>
      </w:r>
    </w:p>
    <w:p w:rsidR="00CA580C" w:rsidRDefault="00CA580C" w:rsidP="004C03C3">
      <w:pPr>
        <w:rPr>
          <w:sz w:val="28"/>
          <w:szCs w:val="28"/>
        </w:rPr>
      </w:pPr>
      <w:r w:rsidRPr="00CA580C">
        <w:rPr>
          <w:sz w:val="28"/>
          <w:szCs w:val="28"/>
        </w:rPr>
        <w:lastRenderedPageBreak/>
        <w:t>scorm/index.htm?url=lmsdata.s3.amazonaws.com/_fetcher/provider.htm&amp;sco=</w:t>
      </w:r>
      <w:proofErr w:type="gramStart"/>
      <w:r w:rsidRPr="00CA580C">
        <w:rPr>
          <w:sz w:val="28"/>
          <w:szCs w:val="28"/>
        </w:rPr>
        <w:t>..</w:t>
      </w:r>
      <w:proofErr w:type="gramEnd"/>
      <w:r w:rsidRPr="00CA580C">
        <w:rPr>
          <w:sz w:val="28"/>
          <w:szCs w:val="28"/>
        </w:rPr>
        <w:t>/../Skin003Trivantis/20508/engine/Version_1_4_6/Launch_SCORM.html</w:t>
      </w:r>
    </w:p>
    <w:p w:rsidR="009D5933" w:rsidRDefault="00D645E7" w:rsidP="004C03C3">
      <w:pPr>
        <w:rPr>
          <w:sz w:val="28"/>
          <w:szCs w:val="28"/>
        </w:rPr>
      </w:pPr>
      <w:proofErr w:type="gramStart"/>
      <w:r>
        <w:rPr>
          <w:sz w:val="28"/>
          <w:szCs w:val="28"/>
        </w:rPr>
        <w:t>index.htm</w:t>
      </w:r>
      <w:proofErr w:type="gramEnd"/>
      <w:r>
        <w:rPr>
          <w:sz w:val="28"/>
          <w:szCs w:val="28"/>
        </w:rPr>
        <w:t xml:space="preserve"> inside the </w:t>
      </w:r>
      <w:proofErr w:type="spellStart"/>
      <w:r>
        <w:rPr>
          <w:sz w:val="28"/>
          <w:szCs w:val="28"/>
        </w:rPr>
        <w:t>scorm</w:t>
      </w:r>
      <w:proofErr w:type="spellEnd"/>
      <w:r>
        <w:rPr>
          <w:sz w:val="28"/>
          <w:szCs w:val="28"/>
        </w:rPr>
        <w:t xml:space="preserve"> folder runs the .</w:t>
      </w:r>
      <w:proofErr w:type="spellStart"/>
      <w:r>
        <w:rPr>
          <w:sz w:val="28"/>
          <w:szCs w:val="28"/>
        </w:rPr>
        <w:t>js</w:t>
      </w:r>
      <w:proofErr w:type="spellEnd"/>
      <w:r>
        <w:rPr>
          <w:sz w:val="28"/>
          <w:szCs w:val="28"/>
        </w:rPr>
        <w:t xml:space="preserve"> files necessary to run a course remotely, and pass all parameters between CourseMill, and the course.</w:t>
      </w:r>
    </w:p>
    <w:p w:rsidR="00D645E7" w:rsidRDefault="00D645E7" w:rsidP="004C03C3">
      <w:pPr>
        <w:rPr>
          <w:sz w:val="28"/>
          <w:szCs w:val="28"/>
        </w:rPr>
      </w:pPr>
      <w:bookmarkStart w:id="0" w:name="_GoBack"/>
      <w:bookmarkEnd w:id="0"/>
    </w:p>
    <w:p w:rsidR="009D5933" w:rsidRDefault="009D5933" w:rsidP="004C03C3">
      <w:pPr>
        <w:rPr>
          <w:sz w:val="28"/>
          <w:szCs w:val="28"/>
        </w:rPr>
      </w:pPr>
    </w:p>
    <w:p w:rsidR="00CA580C" w:rsidRPr="004A11C3" w:rsidRDefault="00CA580C" w:rsidP="004C03C3">
      <w:pPr>
        <w:rPr>
          <w:sz w:val="28"/>
          <w:szCs w:val="28"/>
        </w:rPr>
      </w:pPr>
    </w:p>
    <w:p w:rsidR="004A11C3" w:rsidRPr="004A11C3" w:rsidRDefault="004A11C3" w:rsidP="004C03C3">
      <w:pPr>
        <w:rPr>
          <w:b/>
          <w:sz w:val="36"/>
          <w:szCs w:val="36"/>
        </w:rPr>
      </w:pPr>
    </w:p>
    <w:p w:rsidR="00AE324C" w:rsidRPr="004C03C3" w:rsidRDefault="00AE324C" w:rsidP="004C03C3"/>
    <w:p w:rsidR="004C03C3" w:rsidRPr="007E4236" w:rsidRDefault="004C03C3">
      <w:pPr>
        <w:rPr>
          <w:b/>
        </w:rPr>
      </w:pPr>
    </w:p>
    <w:sectPr w:rsidR="004C03C3" w:rsidRPr="007E4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AE"/>
    <w:rsid w:val="001358AE"/>
    <w:rsid w:val="00175C55"/>
    <w:rsid w:val="004A11C3"/>
    <w:rsid w:val="004C03C3"/>
    <w:rsid w:val="00617471"/>
    <w:rsid w:val="007E4236"/>
    <w:rsid w:val="00846610"/>
    <w:rsid w:val="009D5933"/>
    <w:rsid w:val="00A05642"/>
    <w:rsid w:val="00AE324C"/>
    <w:rsid w:val="00BE1AA5"/>
    <w:rsid w:val="00CA580C"/>
    <w:rsid w:val="00D645E7"/>
    <w:rsid w:val="00D83C6F"/>
    <w:rsid w:val="00E4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8AE"/>
    <w:rPr>
      <w:color w:val="0000FF"/>
      <w:u w:val="single"/>
    </w:rPr>
  </w:style>
  <w:style w:type="character" w:customStyle="1" w:styleId="block">
    <w:name w:val="block"/>
    <w:basedOn w:val="DefaultParagraphFont"/>
    <w:rsid w:val="001358AE"/>
  </w:style>
  <w:style w:type="paragraph" w:styleId="NoSpacing">
    <w:name w:val="No Spacing"/>
    <w:uiPriority w:val="1"/>
    <w:qFormat/>
    <w:rsid w:val="007E4236"/>
    <w:pPr>
      <w:spacing w:after="0" w:line="240" w:lineRule="auto"/>
    </w:pPr>
  </w:style>
  <w:style w:type="paragraph" w:styleId="BalloonText">
    <w:name w:val="Balloon Text"/>
    <w:basedOn w:val="Normal"/>
    <w:link w:val="BalloonTextChar"/>
    <w:uiPriority w:val="99"/>
    <w:semiHidden/>
    <w:unhideWhenUsed/>
    <w:rsid w:val="004A1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8AE"/>
    <w:rPr>
      <w:color w:val="0000FF"/>
      <w:u w:val="single"/>
    </w:rPr>
  </w:style>
  <w:style w:type="character" w:customStyle="1" w:styleId="block">
    <w:name w:val="block"/>
    <w:basedOn w:val="DefaultParagraphFont"/>
    <w:rsid w:val="001358AE"/>
  </w:style>
  <w:style w:type="paragraph" w:styleId="NoSpacing">
    <w:name w:val="No Spacing"/>
    <w:uiPriority w:val="1"/>
    <w:qFormat/>
    <w:rsid w:val="007E4236"/>
    <w:pPr>
      <w:spacing w:after="0" w:line="240" w:lineRule="auto"/>
    </w:pPr>
  </w:style>
  <w:style w:type="paragraph" w:styleId="BalloonText">
    <w:name w:val="Balloon Text"/>
    <w:basedOn w:val="Normal"/>
    <w:link w:val="BalloonTextChar"/>
    <w:uiPriority w:val="99"/>
    <w:semiHidden/>
    <w:unhideWhenUsed/>
    <w:rsid w:val="004A1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126182">
      <w:bodyDiv w:val="1"/>
      <w:marLeft w:val="0"/>
      <w:marRight w:val="0"/>
      <w:marTop w:val="0"/>
      <w:marBottom w:val="0"/>
      <w:divBdr>
        <w:top w:val="none" w:sz="0" w:space="0" w:color="auto"/>
        <w:left w:val="none" w:sz="0" w:space="0" w:color="auto"/>
        <w:bottom w:val="none" w:sz="0" w:space="0" w:color="auto"/>
        <w:right w:val="none" w:sz="0" w:space="0" w:color="auto"/>
      </w:divBdr>
      <w:divsChild>
        <w:div w:id="108816714">
          <w:marLeft w:val="-960"/>
          <w:marRight w:val="0"/>
          <w:marTop w:val="0"/>
          <w:marBottom w:val="0"/>
          <w:divBdr>
            <w:top w:val="none" w:sz="0" w:space="0" w:color="auto"/>
            <w:left w:val="none" w:sz="0" w:space="0" w:color="auto"/>
            <w:bottom w:val="none" w:sz="0" w:space="0" w:color="auto"/>
            <w:right w:val="none" w:sz="0" w:space="0" w:color="auto"/>
          </w:divBdr>
        </w:div>
      </w:divsChild>
    </w:div>
    <w:div w:id="140387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corm.com/scorm-solved/scorm-driver/scorm-driver-cross-doma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Laws</dc:creator>
  <cp:lastModifiedBy>Don Wiggins</cp:lastModifiedBy>
  <cp:revision>2</cp:revision>
  <dcterms:created xsi:type="dcterms:W3CDTF">2015-06-18T21:10:00Z</dcterms:created>
  <dcterms:modified xsi:type="dcterms:W3CDTF">2015-06-18T21:10:00Z</dcterms:modified>
</cp:coreProperties>
</file>